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C90" w:rsidRPr="002E0305" w:rsidRDefault="00292FF9" w:rsidP="00292FF9">
      <w:pPr>
        <w:jc w:val="center"/>
        <w:rPr>
          <w:sz w:val="32"/>
          <w:szCs w:val="32"/>
          <w:u w:val="single"/>
        </w:rPr>
      </w:pPr>
      <w:r w:rsidRPr="002E0305">
        <w:rPr>
          <w:sz w:val="32"/>
          <w:szCs w:val="32"/>
          <w:u w:val="single"/>
        </w:rPr>
        <w:t>Quilcom M2S</w:t>
      </w:r>
    </w:p>
    <w:p w:rsidR="00292FF9" w:rsidRPr="002E0305" w:rsidRDefault="00292FF9">
      <w:pPr>
        <w:rPr>
          <w:u w:val="single"/>
        </w:rPr>
      </w:pPr>
      <w:r w:rsidRPr="002E0305">
        <w:rPr>
          <w:u w:val="single"/>
        </w:rPr>
        <w:t>Design</w:t>
      </w:r>
    </w:p>
    <w:p w:rsidR="008F354E" w:rsidRDefault="00292FF9">
      <w:r>
        <w:t>The Quilcom M2S is a plugin which hosts 10 processing modules each dedicated to converting a mono source to pseudo</w:t>
      </w:r>
      <w:r w:rsidR="008F354E">
        <w:t>-</w:t>
      </w:r>
      <w:r>
        <w:t>stereo</w:t>
      </w:r>
      <w:r w:rsidR="008F354E">
        <w:t xml:space="preserve"> and employing a wide range of operation principles</w:t>
      </w:r>
      <w:r>
        <w:t xml:space="preserve">. </w:t>
      </w:r>
    </w:p>
    <w:p w:rsidR="00292FF9" w:rsidRDefault="00292FF9">
      <w:r>
        <w:t xml:space="preserve">At the very least it’s possible to obtain a wide sound stage with all </w:t>
      </w:r>
      <w:r w:rsidR="008F354E">
        <w:t xml:space="preserve">of </w:t>
      </w:r>
      <w:r>
        <w:t>these processing techniques and some can even give the illusion of instrument or vocal placement. The resulting stereo output will depend on which processor is chosen, how it is adjusted and the nature of the source material itself.</w:t>
      </w:r>
    </w:p>
    <w:p w:rsidR="00292FF9" w:rsidRDefault="00292FF9">
      <w:r>
        <w:t>The user can audition each processor in turn, find the sweet spot for its settings, and then do A/B comparisons without interrupting the audio source. Only the selected processor will use CPU cycles and the DAW will recall the settings and selection with the song project file. The M2S can be used on individual mono tracks</w:t>
      </w:r>
      <w:r w:rsidR="007E502C">
        <w:t xml:space="preserve"> in a mix or can offer effec</w:t>
      </w:r>
      <w:r w:rsidR="008F354E">
        <w:t xml:space="preserve">tive stereo conversion </w:t>
      </w:r>
      <w:r w:rsidR="007E502C">
        <w:t>of older mono recordings.</w:t>
      </w:r>
    </w:p>
    <w:p w:rsidR="0019279F" w:rsidRPr="002E0305" w:rsidRDefault="0019279F">
      <w:pPr>
        <w:rPr>
          <w:u w:val="single"/>
        </w:rPr>
      </w:pPr>
      <w:r w:rsidRPr="002E0305">
        <w:rPr>
          <w:u w:val="single"/>
        </w:rPr>
        <w:t>Operation</w:t>
      </w:r>
    </w:p>
    <w:p w:rsidR="0019279F" w:rsidRDefault="0019279F">
      <w:r>
        <w:t>The plugin has a single mono input so the needs to be routed appropriately in the DAW. Usually the default for a mono effect is to use just the left channel from a stereo or 2 channel mono recording.</w:t>
      </w:r>
    </w:p>
    <w:p w:rsidR="0019279F" w:rsidRDefault="0019279F">
      <w:r>
        <w:t xml:space="preserve">At the top of the front panel is the processor selection and you can click the main body of the dropdown menu or use the arrow buttons to page through the </w:t>
      </w:r>
      <w:proofErr w:type="gramStart"/>
      <w:r>
        <w:t>effects.</w:t>
      </w:r>
      <w:proofErr w:type="gramEnd"/>
      <w:r>
        <w:t xml:space="preserve"> Only the chosen processor will be heard.</w:t>
      </w:r>
    </w:p>
    <w:p w:rsidR="0019279F" w:rsidRDefault="0019279F">
      <w:r>
        <w:t>Each processor will have a few knobs to adjust the parameters and hopefully their labels will indicate the function.</w:t>
      </w:r>
    </w:p>
    <w:p w:rsidR="0019279F" w:rsidRDefault="0019279F">
      <w:r>
        <w:t>Not that each p</w:t>
      </w:r>
      <w:r w:rsidR="004008D5">
        <w:t>rocessor has a volume control. U</w:t>
      </w:r>
      <w:r>
        <w:t>sually this can be set midway but adjusted to give similar apparent volume</w:t>
      </w:r>
      <w:r w:rsidR="004008D5">
        <w:t xml:space="preserve"> level when doing A/B comparisons to get a more accurate impression of the results.</w:t>
      </w:r>
    </w:p>
    <w:p w:rsidR="004008D5" w:rsidRDefault="004008D5">
      <w:r>
        <w:t>Above the level bar meters (with clip-hold lamps) is the bypass LED switch which takes the input directly to the output again for comparison purposes.</w:t>
      </w:r>
    </w:p>
    <w:p w:rsidR="004008D5" w:rsidRDefault="004008D5">
      <w:r>
        <w:t>To the right of the meters is a goniometer which helps to visualise the phase relationships between the two stereo channels. To get a well-balanced sound stage, should you want that, this display can help to get the ideal circular shape and may be more accurate than your ears, speakers and listening conditions.</w:t>
      </w:r>
    </w:p>
    <w:p w:rsidR="0030734D" w:rsidRDefault="0030734D">
      <w:r>
        <w:t xml:space="preserve">Below the goniometer there is the overall output volume and a balance control. The balance control will affect the goniometer display and is useful for offsetting any unbalanced effect of any processor. Sometimes this is a psychoacoustic </w:t>
      </w:r>
      <w:r w:rsidR="002E0305">
        <w:t>phenomenon in</w:t>
      </w:r>
      <w:r>
        <w:t xml:space="preserve"> which case your ears my do a better job of helping to get the sound stage optimised for your material.</w:t>
      </w:r>
    </w:p>
    <w:p w:rsidR="002E0305" w:rsidRDefault="002E0305">
      <w:r>
        <w:t xml:space="preserve">There are no presets because the settings will ultimately be based on what you have and what you wish to achieve and this will probably differ between each application. However the DAW interfacing </w:t>
      </w:r>
      <w:r>
        <w:lastRenderedPageBreak/>
        <w:t xml:space="preserve">will allow you to save the settings on a per-song basis and automate </w:t>
      </w:r>
      <w:r w:rsidR="002F156E">
        <w:t>as desired since each control has a unique parameter name.</w:t>
      </w:r>
    </w:p>
    <w:p w:rsidR="00F91085" w:rsidRDefault="00F91085">
      <w:pPr>
        <w:rPr>
          <w:u w:val="single"/>
        </w:rPr>
      </w:pPr>
    </w:p>
    <w:p w:rsidR="00F91085" w:rsidRPr="00F91085" w:rsidRDefault="00F91085">
      <w:pPr>
        <w:rPr>
          <w:u w:val="single"/>
        </w:rPr>
      </w:pPr>
      <w:r w:rsidRPr="00F91085">
        <w:rPr>
          <w:u w:val="single"/>
        </w:rPr>
        <w:t>Notes</w:t>
      </w:r>
    </w:p>
    <w:p w:rsidR="00F91085" w:rsidRDefault="00F91085">
      <w:r>
        <w:t xml:space="preserve">In 1954 H. </w:t>
      </w:r>
      <w:proofErr w:type="spellStart"/>
      <w:r>
        <w:t>Lauridsen</w:t>
      </w:r>
      <w:proofErr w:type="spellEnd"/>
      <w:r>
        <w:t xml:space="preserve"> described the first method of creating a </w:t>
      </w:r>
      <w:proofErr w:type="spellStart"/>
      <w:r>
        <w:t>spacialised</w:t>
      </w:r>
      <w:proofErr w:type="spellEnd"/>
      <w:r>
        <w:t xml:space="preserve"> mono playback using a single front-facing speaker fed from a delay and a further rear speaker fed from the same source at right angles and with no baffle.</w:t>
      </w:r>
    </w:p>
    <w:p w:rsidR="00F91085" w:rsidRDefault="00F91085">
      <w:r>
        <w:t>“Shuffling” is a method of taking narrow band-passed signals from the mono source and panning each to the left-right stereo field. This can create a separation of sonic elements and even stereo motion with appropriate settings and configuration.</w:t>
      </w:r>
      <w:r w:rsidR="001C2145">
        <w:t xml:space="preserve"> Another way to achieve this is with comb filtering with left and right filter delays set differently so the peaks and troughs alternate between channels.</w:t>
      </w:r>
    </w:p>
    <w:p w:rsidR="0019279F" w:rsidRDefault="0019279F">
      <w:bookmarkStart w:id="0" w:name="_GoBack"/>
      <w:bookmarkEnd w:id="0"/>
    </w:p>
    <w:sectPr w:rsidR="001927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295"/>
    <w:rsid w:val="0019279F"/>
    <w:rsid w:val="001C2145"/>
    <w:rsid w:val="00292FF9"/>
    <w:rsid w:val="002E0305"/>
    <w:rsid w:val="002F156E"/>
    <w:rsid w:val="0030734D"/>
    <w:rsid w:val="004008D5"/>
    <w:rsid w:val="00472295"/>
    <w:rsid w:val="007E502C"/>
    <w:rsid w:val="008F354E"/>
    <w:rsid w:val="00DC7C90"/>
    <w:rsid w:val="00F910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dc:creator>
  <cp:keywords/>
  <dc:description/>
  <cp:lastModifiedBy>Rex</cp:lastModifiedBy>
  <cp:revision>7</cp:revision>
  <dcterms:created xsi:type="dcterms:W3CDTF">2016-10-17T14:22:00Z</dcterms:created>
  <dcterms:modified xsi:type="dcterms:W3CDTF">2016-10-17T15:05:00Z</dcterms:modified>
</cp:coreProperties>
</file>